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75" w:rsidRPr="00A847E5" w:rsidRDefault="00520D4A" w:rsidP="00C06F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847E5">
        <w:rPr>
          <w:rFonts w:ascii="Times New Roman" w:hAnsi="Times New Roman" w:cs="Times New Roman"/>
          <w:b/>
          <w:i/>
          <w:sz w:val="52"/>
          <w:szCs w:val="52"/>
        </w:rPr>
        <w:t>Мифы о клещах</w:t>
      </w:r>
    </w:p>
    <w:p w:rsidR="00A847E5" w:rsidRDefault="00A847E5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E5" w:rsidRPr="00C06F70" w:rsidRDefault="00A847E5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3A0" w:rsidRPr="00191A1E" w:rsidRDefault="0087439F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A1E">
        <w:rPr>
          <w:rFonts w:ascii="Times New Roman" w:hAnsi="Times New Roman" w:cs="Times New Roman"/>
          <w:b/>
          <w:sz w:val="28"/>
          <w:szCs w:val="28"/>
        </w:rPr>
        <w:t>Миф № 1.</w:t>
      </w:r>
      <w:r w:rsidRPr="00191A1E">
        <w:rPr>
          <w:rFonts w:ascii="Times New Roman" w:hAnsi="Times New Roman" w:cs="Times New Roman"/>
          <w:sz w:val="28"/>
          <w:szCs w:val="28"/>
        </w:rPr>
        <w:t xml:space="preserve"> </w:t>
      </w:r>
      <w:r w:rsidRPr="00191A1E">
        <w:rPr>
          <w:rFonts w:ascii="Times New Roman" w:hAnsi="Times New Roman" w:cs="Times New Roman"/>
          <w:b/>
          <w:i/>
          <w:sz w:val="28"/>
          <w:szCs w:val="28"/>
        </w:rPr>
        <w:t>Клещи опасны только в мае-июне</w:t>
      </w:r>
    </w:p>
    <w:p w:rsidR="0087439F" w:rsidRPr="00C06F70" w:rsidRDefault="00FF6A4C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1A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20320</wp:posOffset>
            </wp:positionV>
            <wp:extent cx="3190875" cy="2771775"/>
            <wp:effectExtent l="19050" t="0" r="9525" b="0"/>
            <wp:wrapTight wrapText="bothSides">
              <wp:wrapPolygon edited="0">
                <wp:start x="-129" y="0"/>
                <wp:lineTo x="-129" y="21526"/>
                <wp:lineTo x="21664" y="21526"/>
                <wp:lineTo x="21664" y="0"/>
                <wp:lineTo x="-129" y="0"/>
              </wp:wrapPolygon>
            </wp:wrapTight>
            <wp:docPr id="1" name="Рисунок 1" descr="C:\Users\admin\Desktop\ГУ ГЗЦГЭ\Власевич Энтомология\клещ\Kle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 ГЗЦГЭ\Власевич Энтомология\клещ\Klesh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7439F" w:rsidRPr="00191A1E">
        <w:rPr>
          <w:rFonts w:ascii="Times New Roman" w:hAnsi="Times New Roman" w:cs="Times New Roman"/>
          <w:b/>
          <w:sz w:val="28"/>
          <w:szCs w:val="28"/>
        </w:rPr>
        <w:t>На самом деле.</w:t>
      </w:r>
      <w:r w:rsidR="0087439F" w:rsidRPr="00C06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39F" w:rsidRPr="00C06F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7439F" w:rsidRPr="00C06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39F" w:rsidRPr="00C06F70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87439F" w:rsidRPr="00C06F70">
        <w:rPr>
          <w:rFonts w:ascii="Times New Roman" w:hAnsi="Times New Roman" w:cs="Times New Roman"/>
          <w:sz w:val="28"/>
          <w:szCs w:val="28"/>
        </w:rPr>
        <w:t xml:space="preserve"> энтомологических наблюдений </w:t>
      </w:r>
      <w:r w:rsidR="00654CD9">
        <w:rPr>
          <w:rFonts w:ascii="Times New Roman" w:hAnsi="Times New Roman" w:cs="Times New Roman"/>
          <w:sz w:val="28"/>
          <w:szCs w:val="28"/>
        </w:rPr>
        <w:t>в 2014 году</w:t>
      </w:r>
      <w:r w:rsidR="00DD69DC">
        <w:rPr>
          <w:rFonts w:ascii="Times New Roman" w:hAnsi="Times New Roman" w:cs="Times New Roman"/>
          <w:sz w:val="28"/>
          <w:szCs w:val="28"/>
        </w:rPr>
        <w:t xml:space="preserve"> </w:t>
      </w:r>
      <w:r w:rsidR="0087439F" w:rsidRPr="00C06F70">
        <w:rPr>
          <w:rFonts w:ascii="Times New Roman" w:hAnsi="Times New Roman" w:cs="Times New Roman"/>
          <w:sz w:val="28"/>
          <w:szCs w:val="28"/>
        </w:rPr>
        <w:t xml:space="preserve">клещи имели несколько пиков активности: </w:t>
      </w:r>
      <w:r w:rsidR="001D480B" w:rsidRPr="00C06F70">
        <w:rPr>
          <w:rFonts w:ascii="Times New Roman" w:hAnsi="Times New Roman" w:cs="Times New Roman"/>
          <w:sz w:val="28"/>
          <w:szCs w:val="28"/>
        </w:rPr>
        <w:t xml:space="preserve">первый в середине мае-июне, второй – в конце августа-сентябре.  </w:t>
      </w:r>
      <w:r w:rsidR="002915A5" w:rsidRPr="00C06F70">
        <w:rPr>
          <w:rFonts w:ascii="Times New Roman" w:hAnsi="Times New Roman" w:cs="Times New Roman"/>
          <w:sz w:val="28"/>
          <w:szCs w:val="28"/>
        </w:rPr>
        <w:t xml:space="preserve">Первый же укус </w:t>
      </w:r>
      <w:r w:rsidR="00DD69DC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2915A5" w:rsidRPr="00C06F70">
        <w:rPr>
          <w:rFonts w:ascii="Times New Roman" w:hAnsi="Times New Roman" w:cs="Times New Roman"/>
          <w:sz w:val="28"/>
          <w:szCs w:val="28"/>
        </w:rPr>
        <w:t xml:space="preserve">был зарегистрирован </w:t>
      </w:r>
      <w:r w:rsidR="00C61AF1" w:rsidRPr="00C06F70">
        <w:rPr>
          <w:rFonts w:ascii="Times New Roman" w:hAnsi="Times New Roman" w:cs="Times New Roman"/>
          <w:sz w:val="28"/>
          <w:szCs w:val="28"/>
        </w:rPr>
        <w:t xml:space="preserve">в начале марта, последний – в конце декабря. </w:t>
      </w:r>
      <w:r w:rsidR="00654CD9">
        <w:rPr>
          <w:rFonts w:ascii="Times New Roman" w:hAnsi="Times New Roman" w:cs="Times New Roman"/>
          <w:sz w:val="28"/>
          <w:szCs w:val="28"/>
        </w:rPr>
        <w:t>Обращения по поводу присасывания клеще в 2015 году начали регистрироваться с 26 февраля. Поэтому н</w:t>
      </w:r>
      <w:r w:rsidR="00C61AF1" w:rsidRPr="00C06F70">
        <w:rPr>
          <w:rFonts w:ascii="Times New Roman" w:hAnsi="Times New Roman" w:cs="Times New Roman"/>
          <w:sz w:val="28"/>
          <w:szCs w:val="28"/>
        </w:rPr>
        <w:t>ападения клещей можно опасаться с первых теплых дней до первого снега.</w:t>
      </w:r>
    </w:p>
    <w:p w:rsidR="00FF6A4C" w:rsidRDefault="00C61AF1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F70">
        <w:rPr>
          <w:rFonts w:ascii="Times New Roman" w:hAnsi="Times New Roman" w:cs="Times New Roman"/>
          <w:sz w:val="28"/>
          <w:szCs w:val="28"/>
        </w:rPr>
        <w:tab/>
      </w:r>
    </w:p>
    <w:p w:rsidR="00A847E5" w:rsidRDefault="00A847E5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E5" w:rsidRDefault="00A847E5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AF1" w:rsidRPr="00F017A0" w:rsidRDefault="00C61AF1" w:rsidP="00FF6A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7A0">
        <w:rPr>
          <w:rFonts w:ascii="Times New Roman" w:hAnsi="Times New Roman" w:cs="Times New Roman"/>
          <w:b/>
          <w:sz w:val="28"/>
          <w:szCs w:val="28"/>
        </w:rPr>
        <w:t xml:space="preserve">Миф № 2. </w:t>
      </w:r>
      <w:r w:rsidR="001A6931" w:rsidRPr="00F017A0">
        <w:rPr>
          <w:rFonts w:ascii="Times New Roman" w:hAnsi="Times New Roman" w:cs="Times New Roman"/>
          <w:b/>
          <w:i/>
          <w:sz w:val="28"/>
          <w:szCs w:val="28"/>
        </w:rPr>
        <w:t xml:space="preserve">Клещи </w:t>
      </w:r>
      <w:r w:rsidR="00FF6A4C" w:rsidRPr="00F017A0">
        <w:rPr>
          <w:rFonts w:ascii="Times New Roman" w:hAnsi="Times New Roman" w:cs="Times New Roman"/>
          <w:b/>
          <w:i/>
          <w:sz w:val="28"/>
          <w:szCs w:val="28"/>
        </w:rPr>
        <w:t xml:space="preserve">прыгают и </w:t>
      </w:r>
      <w:r w:rsidR="001A6931" w:rsidRPr="00F017A0">
        <w:rPr>
          <w:rFonts w:ascii="Times New Roman" w:hAnsi="Times New Roman" w:cs="Times New Roman"/>
          <w:b/>
          <w:i/>
          <w:sz w:val="28"/>
          <w:szCs w:val="28"/>
        </w:rPr>
        <w:t>падают</w:t>
      </w:r>
      <w:r w:rsidR="00FF6A4C" w:rsidRPr="00F01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6931" w:rsidRPr="00F017A0">
        <w:rPr>
          <w:rFonts w:ascii="Times New Roman" w:hAnsi="Times New Roman" w:cs="Times New Roman"/>
          <w:b/>
          <w:i/>
          <w:sz w:val="28"/>
          <w:szCs w:val="28"/>
        </w:rPr>
        <w:t xml:space="preserve"> с деревьев</w:t>
      </w:r>
    </w:p>
    <w:p w:rsidR="00FF6A4C" w:rsidRPr="00F017A0" w:rsidRDefault="00FF6A4C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90805</wp:posOffset>
            </wp:positionV>
            <wp:extent cx="3256915" cy="2619375"/>
            <wp:effectExtent l="19050" t="0" r="635" b="0"/>
            <wp:wrapTight wrapText="bothSides">
              <wp:wrapPolygon edited="0">
                <wp:start x="-126" y="0"/>
                <wp:lineTo x="-126" y="21521"/>
                <wp:lineTo x="21604" y="21521"/>
                <wp:lineTo x="21604" y="0"/>
                <wp:lineTo x="-126" y="0"/>
              </wp:wrapPolygon>
            </wp:wrapTight>
            <wp:docPr id="2" name="Рисунок 2" descr="C:\Users\admin\Desktop\ГУ ГЗЦГЭ\Власевич Энтомология\клещ\0_6a3de_65cdd8d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У ГЗЦГЭ\Власевич Энтомология\клещ\0_6a3de_65cdd8d9_X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D4A" w:rsidRPr="00C06F70" w:rsidRDefault="001A6931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7A0">
        <w:rPr>
          <w:rFonts w:ascii="Times New Roman" w:hAnsi="Times New Roman" w:cs="Times New Roman"/>
          <w:b/>
          <w:sz w:val="28"/>
          <w:szCs w:val="28"/>
        </w:rPr>
        <w:t>На самом деле.</w:t>
      </w:r>
      <w:r w:rsidRPr="00C06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F70">
        <w:rPr>
          <w:rFonts w:ascii="Times New Roman" w:hAnsi="Times New Roman" w:cs="Times New Roman"/>
          <w:sz w:val="28"/>
          <w:szCs w:val="28"/>
        </w:rPr>
        <w:t>Опасный паразит нападает всегда снизу вверх, подстерегая свою жертву на травинках и стебельках вдоль тропинок и дорожек, по которым передвигаются люди и животные. С помощью коготков и присосок на лапках они цепляются к одежде или шерсти и начинают ползать в поисках подходящего места для укуса, на что уходит в среднем от 20 до 40 минут.</w:t>
      </w:r>
    </w:p>
    <w:p w:rsidR="00FF6A4C" w:rsidRDefault="00FF6A4C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4C" w:rsidRDefault="00FF6A4C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A4C" w:rsidRDefault="00FF6A4C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E5" w:rsidRDefault="00A847E5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E5" w:rsidRDefault="00A847E5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E5" w:rsidRDefault="00A847E5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E5" w:rsidRDefault="00A847E5" w:rsidP="00C06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931" w:rsidRPr="0094020F" w:rsidRDefault="00F017A0" w:rsidP="009577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-262890</wp:posOffset>
            </wp:positionV>
            <wp:extent cx="2019300" cy="2857500"/>
            <wp:effectExtent l="19050" t="0" r="0" b="0"/>
            <wp:wrapTight wrapText="bothSides">
              <wp:wrapPolygon edited="0">
                <wp:start x="-204" y="0"/>
                <wp:lineTo x="-204" y="21456"/>
                <wp:lineTo x="21600" y="21456"/>
                <wp:lineTo x="21600" y="0"/>
                <wp:lineTo x="-204" y="0"/>
              </wp:wrapPolygon>
            </wp:wrapTight>
            <wp:docPr id="3" name="Рисунок 3" descr="C:\Users\admin\Desktop\ГУ ГЗЦГЭ\Власевич Энтомология\клещ\Borba-s-komar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У ГЗЦГЭ\Власевич Энтомология\клещ\Borba-s-komarami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F70" w:rsidRPr="0094020F">
        <w:rPr>
          <w:rFonts w:ascii="Times New Roman" w:hAnsi="Times New Roman" w:cs="Times New Roman"/>
          <w:b/>
          <w:sz w:val="28"/>
          <w:szCs w:val="28"/>
        </w:rPr>
        <w:t xml:space="preserve">Миф № 3. </w:t>
      </w:r>
      <w:r w:rsidR="00C06F70" w:rsidRPr="0094020F">
        <w:rPr>
          <w:rFonts w:ascii="Times New Roman" w:hAnsi="Times New Roman" w:cs="Times New Roman"/>
          <w:b/>
          <w:i/>
          <w:sz w:val="28"/>
          <w:szCs w:val="28"/>
        </w:rPr>
        <w:t>Однократного применения репеллентов достаточно на целый день отдыха на природе.</w:t>
      </w:r>
    </w:p>
    <w:p w:rsidR="00DA0999" w:rsidRDefault="006D10BC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-1581150</wp:posOffset>
            </wp:positionH>
            <wp:positionV relativeFrom="paragraph">
              <wp:posOffset>1000125</wp:posOffset>
            </wp:positionV>
            <wp:extent cx="1466850" cy="981075"/>
            <wp:effectExtent l="19050" t="0" r="0" b="0"/>
            <wp:wrapNone/>
            <wp:docPr id="5" name="Рисунок 4" descr="C:\Users\admin\Desktop\ГУ ГЗЦГЭ\Власевич Энтомология\клещ\85-e1426593157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ГУ ГЗЦГЭ\Власевич Энтомология\клещ\85-e142659315779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F70" w:rsidRPr="0094020F">
        <w:rPr>
          <w:rFonts w:ascii="Times New Roman" w:hAnsi="Times New Roman" w:cs="Times New Roman"/>
          <w:b/>
          <w:sz w:val="28"/>
          <w:szCs w:val="28"/>
        </w:rPr>
        <w:t>На самом деле.</w:t>
      </w:r>
      <w:r w:rsidR="00C06F70" w:rsidRPr="006D10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051" w:rsidRPr="004F1051">
        <w:rPr>
          <w:rFonts w:ascii="Times New Roman" w:hAnsi="Times New Roman" w:cs="Times New Roman"/>
          <w:sz w:val="28"/>
          <w:szCs w:val="28"/>
        </w:rPr>
        <w:t>Однократное использование</w:t>
      </w:r>
      <w:r w:rsidR="004F1051">
        <w:rPr>
          <w:rFonts w:ascii="Times New Roman" w:hAnsi="Times New Roman" w:cs="Times New Roman"/>
          <w:sz w:val="28"/>
          <w:szCs w:val="28"/>
        </w:rPr>
        <w:t xml:space="preserve">  противоклещевых препаратов не достаточно, необходимо периодическое повторение процедуры, так как через несколько часов они выветриваются. Так же находясь на природе не стоит забывать о проведении сам</w:t>
      </w:r>
      <w:proofErr w:type="gramStart"/>
      <w:r w:rsidR="004F10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F1051">
        <w:rPr>
          <w:rFonts w:ascii="Times New Roman" w:hAnsi="Times New Roman" w:cs="Times New Roman"/>
          <w:sz w:val="28"/>
          <w:szCs w:val="28"/>
        </w:rPr>
        <w:t xml:space="preserve"> и взаимоосмотров с целью выявления</w:t>
      </w:r>
      <w:r w:rsidR="00DA0999" w:rsidRP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E25031">
        <w:rPr>
          <w:rFonts w:ascii="Times New Roman" w:hAnsi="Times New Roman" w:cs="Times New Roman"/>
          <w:sz w:val="28"/>
          <w:szCs w:val="28"/>
        </w:rPr>
        <w:t>и снятия ползающих клещей с себя и животных.</w:t>
      </w:r>
    </w:p>
    <w:p w:rsidR="006D10BC" w:rsidRDefault="00DA0999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0BC" w:rsidRDefault="006D10BC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0BC" w:rsidRDefault="006D10BC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0BC" w:rsidRDefault="006D10BC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F70" w:rsidRPr="0094020F" w:rsidRDefault="00DA0999" w:rsidP="006D10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20F">
        <w:rPr>
          <w:rFonts w:ascii="Times New Roman" w:hAnsi="Times New Roman" w:cs="Times New Roman"/>
          <w:b/>
          <w:sz w:val="28"/>
          <w:szCs w:val="28"/>
        </w:rPr>
        <w:t xml:space="preserve">Миф №4. </w:t>
      </w:r>
      <w:r w:rsidRPr="0094020F">
        <w:rPr>
          <w:rFonts w:ascii="Times New Roman" w:hAnsi="Times New Roman" w:cs="Times New Roman"/>
          <w:b/>
          <w:i/>
          <w:sz w:val="28"/>
          <w:szCs w:val="28"/>
        </w:rPr>
        <w:t>Клещи предпочитают людей в одежде</w:t>
      </w:r>
      <w:r w:rsidR="004F1051" w:rsidRPr="00940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020F">
        <w:rPr>
          <w:rFonts w:ascii="Times New Roman" w:hAnsi="Times New Roman" w:cs="Times New Roman"/>
          <w:b/>
          <w:i/>
          <w:sz w:val="28"/>
          <w:szCs w:val="28"/>
        </w:rPr>
        <w:t>белого цвета.</w:t>
      </w:r>
      <w:r w:rsidR="0094020F" w:rsidRPr="0094020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06F70" w:rsidRPr="00DA0999" w:rsidRDefault="0094020F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2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251460</wp:posOffset>
            </wp:positionV>
            <wp:extent cx="3124200" cy="2581275"/>
            <wp:effectExtent l="19050" t="0" r="0" b="0"/>
            <wp:wrapTight wrapText="bothSides">
              <wp:wrapPolygon edited="0">
                <wp:start x="-132" y="0"/>
                <wp:lineTo x="-132" y="21520"/>
                <wp:lineTo x="21600" y="21520"/>
                <wp:lineTo x="21600" y="0"/>
                <wp:lineTo x="-132" y="0"/>
              </wp:wrapPolygon>
            </wp:wrapTight>
            <wp:docPr id="6" name="Рисунок 5" descr="C:\Users\admin\Desktop\ГУ ГЗЦГЭ\Власевич Энтомология\клещ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У ГЗЦГЭ\Власевич Энтомология\клещ\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999" w:rsidRPr="0094020F">
        <w:rPr>
          <w:rFonts w:ascii="Times New Roman" w:hAnsi="Times New Roman" w:cs="Times New Roman"/>
          <w:b/>
          <w:sz w:val="28"/>
          <w:szCs w:val="28"/>
        </w:rPr>
        <w:t>На самом деле.</w:t>
      </w:r>
      <w:r w:rsidR="00DA0999">
        <w:rPr>
          <w:rFonts w:ascii="Times New Roman" w:hAnsi="Times New Roman" w:cs="Times New Roman"/>
          <w:sz w:val="28"/>
          <w:szCs w:val="28"/>
        </w:rPr>
        <w:t xml:space="preserve"> </w:t>
      </w:r>
      <w:r w:rsidR="00B57C9E">
        <w:rPr>
          <w:rFonts w:ascii="Times New Roman" w:hAnsi="Times New Roman" w:cs="Times New Roman"/>
          <w:sz w:val="28"/>
          <w:szCs w:val="28"/>
        </w:rPr>
        <w:t xml:space="preserve">Зрительный аппарат клещей столь примитивен, что не позволяет им различать цвета. Охотящийся клещ </w:t>
      </w:r>
      <w:r w:rsidR="00674C4F">
        <w:rPr>
          <w:rFonts w:ascii="Times New Roman" w:hAnsi="Times New Roman" w:cs="Times New Roman"/>
          <w:sz w:val="28"/>
          <w:szCs w:val="28"/>
        </w:rPr>
        <w:t xml:space="preserve">сидит на траве, растопырив передние лапки, и просто хватается ими за все, что движется мимо </w:t>
      </w:r>
      <w:r w:rsidR="00E25031">
        <w:rPr>
          <w:rFonts w:ascii="Times New Roman" w:hAnsi="Times New Roman" w:cs="Times New Roman"/>
          <w:sz w:val="28"/>
          <w:szCs w:val="28"/>
        </w:rPr>
        <w:t xml:space="preserve">вне зависимости от расцветки. </w:t>
      </w:r>
      <w:proofErr w:type="gramStart"/>
      <w:r w:rsidR="00E2503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25031">
        <w:rPr>
          <w:rFonts w:ascii="Times New Roman" w:hAnsi="Times New Roman" w:cs="Times New Roman"/>
          <w:sz w:val="28"/>
          <w:szCs w:val="28"/>
        </w:rPr>
        <w:t>отрудники</w:t>
      </w:r>
      <w:proofErr w:type="spellEnd"/>
      <w:r w:rsidR="00674C4F">
        <w:rPr>
          <w:rFonts w:ascii="Times New Roman" w:hAnsi="Times New Roman" w:cs="Times New Roman"/>
          <w:sz w:val="28"/>
          <w:szCs w:val="28"/>
        </w:rPr>
        <w:t xml:space="preserve"> специальных учреждений собирая клещей для исследования, используют белую ткань только потому, что на ней они лучше видны.</w:t>
      </w:r>
      <w:proofErr w:type="gramEnd"/>
      <w:r w:rsidR="00674C4F">
        <w:rPr>
          <w:rFonts w:ascii="Times New Roman" w:hAnsi="Times New Roman" w:cs="Times New Roman"/>
          <w:sz w:val="28"/>
          <w:szCs w:val="28"/>
        </w:rPr>
        <w:t xml:space="preserve"> Д</w:t>
      </w:r>
      <w:r w:rsidR="00E25031">
        <w:rPr>
          <w:rFonts w:ascii="Times New Roman" w:hAnsi="Times New Roman" w:cs="Times New Roman"/>
          <w:sz w:val="28"/>
          <w:szCs w:val="28"/>
        </w:rPr>
        <w:t>ля защиты от клещей рекомендуем</w:t>
      </w:r>
      <w:r w:rsidR="00674C4F">
        <w:rPr>
          <w:rFonts w:ascii="Times New Roman" w:hAnsi="Times New Roman" w:cs="Times New Roman"/>
          <w:sz w:val="28"/>
          <w:szCs w:val="28"/>
        </w:rPr>
        <w:t xml:space="preserve"> одевать одежду </w:t>
      </w:r>
      <w:r w:rsidR="00E25031">
        <w:rPr>
          <w:rFonts w:ascii="Times New Roman" w:hAnsi="Times New Roman" w:cs="Times New Roman"/>
          <w:sz w:val="28"/>
          <w:szCs w:val="28"/>
        </w:rPr>
        <w:t>любого цвета с плотно прилегающими манжетами на брюках и рукавах.</w:t>
      </w:r>
    </w:p>
    <w:p w:rsidR="009F5AF2" w:rsidRDefault="00E25031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AF2" w:rsidRDefault="009F5AF2" w:rsidP="009F5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F70" w:rsidRPr="00E25031" w:rsidRDefault="009F5AF2" w:rsidP="009F5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5080</wp:posOffset>
            </wp:positionV>
            <wp:extent cx="2847975" cy="2038350"/>
            <wp:effectExtent l="19050" t="0" r="9525" b="0"/>
            <wp:wrapTight wrapText="bothSides">
              <wp:wrapPolygon edited="0">
                <wp:start x="-144" y="0"/>
                <wp:lineTo x="-144" y="21398"/>
                <wp:lineTo x="21672" y="21398"/>
                <wp:lineTo x="21672" y="0"/>
                <wp:lineTo x="-144" y="0"/>
              </wp:wrapPolygon>
            </wp:wrapTight>
            <wp:docPr id="7" name="Рисунок 6" descr="C:\Users\admin\Desktop\ГУ ГЗЦГЭ\Власевич Энтомология\клещ\klopni_miningeoncefalitis_delo_v_goz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ГУ ГЗЦГЭ\Власевич Энтомология\клещ\klopni_miningeoncefalitis_delo_v_gozdu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031">
        <w:rPr>
          <w:rFonts w:ascii="Times New Roman" w:hAnsi="Times New Roman" w:cs="Times New Roman"/>
          <w:b/>
          <w:sz w:val="28"/>
          <w:szCs w:val="28"/>
        </w:rPr>
        <w:t xml:space="preserve">Миф №5. </w:t>
      </w:r>
      <w:r w:rsidR="00E25031" w:rsidRPr="00E25031">
        <w:rPr>
          <w:rFonts w:ascii="Times New Roman" w:hAnsi="Times New Roman" w:cs="Times New Roman"/>
          <w:b/>
          <w:i/>
          <w:sz w:val="28"/>
          <w:szCs w:val="28"/>
        </w:rPr>
        <w:t>Укус клеща можно заметить по покраснению.</w:t>
      </w:r>
    </w:p>
    <w:p w:rsidR="00E25031" w:rsidRPr="00E25031" w:rsidRDefault="00E25031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самом деле. </w:t>
      </w:r>
      <w:r>
        <w:rPr>
          <w:rFonts w:ascii="Times New Roman" w:hAnsi="Times New Roman" w:cs="Times New Roman"/>
          <w:sz w:val="28"/>
          <w:szCs w:val="28"/>
        </w:rPr>
        <w:t>В 50% случаев укус клеща протекает без покраснения. К тому же во время укуса клещ выделяет обезболивающее вещество.</w:t>
      </w:r>
      <w:r w:rsidR="003D60AA">
        <w:rPr>
          <w:rFonts w:ascii="Times New Roman" w:hAnsi="Times New Roman" w:cs="Times New Roman"/>
          <w:sz w:val="28"/>
          <w:szCs w:val="28"/>
        </w:rPr>
        <w:t xml:space="preserve"> Отсюда правило: придя домой с прогулки, тщательно осмотрите свою одежду и тело, примите душ.</w:t>
      </w:r>
    </w:p>
    <w:p w:rsidR="009F5AF2" w:rsidRDefault="003D60AA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AF2" w:rsidRDefault="009F5AF2" w:rsidP="009F5A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31" w:rsidRPr="009F5AF2" w:rsidRDefault="003D60AA" w:rsidP="009F5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Миф №6. </w:t>
      </w:r>
      <w:r w:rsidR="00EC78EA" w:rsidRPr="00DD69DC">
        <w:rPr>
          <w:rFonts w:ascii="Times New Roman" w:hAnsi="Times New Roman" w:cs="Times New Roman"/>
          <w:b/>
          <w:i/>
          <w:sz w:val="28"/>
          <w:szCs w:val="28"/>
        </w:rPr>
        <w:t>Если присосавшегося клеща смазать растительным маслом, он выползет из кожи сам.</w:t>
      </w:r>
      <w:r w:rsidR="009F5AF2" w:rsidRPr="009F5A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52070</wp:posOffset>
            </wp:positionV>
            <wp:extent cx="3514725" cy="2676525"/>
            <wp:effectExtent l="19050" t="0" r="9525" b="0"/>
            <wp:wrapTight wrapText="bothSides">
              <wp:wrapPolygon edited="0">
                <wp:start x="-117" y="0"/>
                <wp:lineTo x="-117" y="21523"/>
                <wp:lineTo x="21659" y="21523"/>
                <wp:lineTo x="21659" y="0"/>
                <wp:lineTo x="-117" y="0"/>
              </wp:wrapPolygon>
            </wp:wrapTight>
            <wp:docPr id="8" name="Рисунок 7" descr="C:\Users\admin\Desktop\ГУ ГЗЦГЭ\Власевич Энтомология\клещ\74106669_post11610123757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ГУ ГЗЦГЭ\Власевич Энтомология\клещ\74106669_post11610123757574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8EA">
        <w:rPr>
          <w:rFonts w:ascii="Times New Roman" w:hAnsi="Times New Roman" w:cs="Times New Roman"/>
          <w:b/>
          <w:sz w:val="28"/>
          <w:szCs w:val="28"/>
        </w:rPr>
        <w:t xml:space="preserve">На самом деле. </w:t>
      </w:r>
      <w:r w:rsidR="00EC78EA">
        <w:rPr>
          <w:rFonts w:ascii="Times New Roman" w:hAnsi="Times New Roman" w:cs="Times New Roman"/>
          <w:sz w:val="28"/>
          <w:szCs w:val="28"/>
        </w:rPr>
        <w:t xml:space="preserve">Ни масло, ни крема, ни другие средства не заставят клеща ослабить хватку и высунуть голову из кожи. </w:t>
      </w:r>
      <w:r w:rsidR="00FE1C1B">
        <w:rPr>
          <w:rFonts w:ascii="Times New Roman" w:hAnsi="Times New Roman" w:cs="Times New Roman"/>
          <w:sz w:val="28"/>
          <w:szCs w:val="28"/>
        </w:rPr>
        <w:t>Смазанный маслом клещ з</w:t>
      </w:r>
      <w:r w:rsidR="001B04DA">
        <w:rPr>
          <w:rFonts w:ascii="Times New Roman" w:hAnsi="Times New Roman" w:cs="Times New Roman"/>
          <w:sz w:val="28"/>
          <w:szCs w:val="28"/>
        </w:rPr>
        <w:t xml:space="preserve">адохнется и умрет. А вот мертвого клеща доставать из кожи проблематично – они становятся хрупкими. </w:t>
      </w:r>
      <w:r w:rsidR="00EC78EA">
        <w:rPr>
          <w:rFonts w:ascii="Times New Roman" w:hAnsi="Times New Roman" w:cs="Times New Roman"/>
          <w:sz w:val="28"/>
          <w:szCs w:val="28"/>
        </w:rPr>
        <w:t xml:space="preserve">Извлечь присосавшегося клеща </w:t>
      </w:r>
      <w:r w:rsidR="001B04DA">
        <w:rPr>
          <w:rFonts w:ascii="Times New Roman" w:hAnsi="Times New Roman" w:cs="Times New Roman"/>
          <w:sz w:val="28"/>
          <w:szCs w:val="28"/>
        </w:rPr>
        <w:t xml:space="preserve">нужно сразу, но осторожно, чтобы не оборвать хоботок, который вводится глубоко и хорошо укрепляется в теле человека. </w:t>
      </w: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A11" w:rsidRPr="00FB5B90" w:rsidRDefault="00E03A11" w:rsidP="00E03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304800</wp:posOffset>
            </wp:positionV>
            <wp:extent cx="2052955" cy="1685925"/>
            <wp:effectExtent l="19050" t="0" r="4445" b="0"/>
            <wp:wrapTight wrapText="bothSides">
              <wp:wrapPolygon edited="0">
                <wp:start x="-200" y="0"/>
                <wp:lineTo x="-200" y="21478"/>
                <wp:lineTo x="21647" y="21478"/>
                <wp:lineTo x="21647" y="0"/>
                <wp:lineTo x="-200" y="0"/>
              </wp:wrapPolygon>
            </wp:wrapTight>
            <wp:docPr id="9" name="Рисунок 8" descr="C:\Users\admin\Desktop\ГУ ГЗЦГЭ\Власевич Энтомология\клещ\1_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У ГЗЦГЭ\Власевич Энтомология\клещ\1_13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B90">
        <w:rPr>
          <w:rFonts w:ascii="Times New Roman" w:hAnsi="Times New Roman"/>
          <w:b/>
          <w:sz w:val="28"/>
          <w:szCs w:val="28"/>
        </w:rPr>
        <w:t xml:space="preserve">Чтобы защитить себя и своих близких от </w:t>
      </w:r>
      <w:r>
        <w:rPr>
          <w:rFonts w:ascii="Times New Roman" w:hAnsi="Times New Roman"/>
          <w:b/>
          <w:sz w:val="28"/>
          <w:szCs w:val="28"/>
        </w:rPr>
        <w:t>нападения клещей</w:t>
      </w:r>
      <w:r w:rsidRPr="00FB5B9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соблюдайте</w:t>
      </w:r>
      <w:r w:rsidRPr="00FB5B90">
        <w:rPr>
          <w:rFonts w:ascii="Times New Roman" w:hAnsi="Times New Roman"/>
          <w:b/>
          <w:sz w:val="28"/>
          <w:szCs w:val="28"/>
        </w:rPr>
        <w:t xml:space="preserve"> просты</w:t>
      </w:r>
      <w:r>
        <w:rPr>
          <w:rFonts w:ascii="Times New Roman" w:hAnsi="Times New Roman"/>
          <w:b/>
          <w:sz w:val="28"/>
          <w:szCs w:val="28"/>
        </w:rPr>
        <w:t>е</w:t>
      </w:r>
      <w:r w:rsidRPr="00FB5B90">
        <w:rPr>
          <w:rFonts w:ascii="Times New Roman" w:hAnsi="Times New Roman"/>
          <w:b/>
          <w:sz w:val="28"/>
          <w:szCs w:val="28"/>
        </w:rPr>
        <w:t xml:space="preserve"> правил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FB5B90">
        <w:rPr>
          <w:rFonts w:ascii="Times New Roman" w:hAnsi="Times New Roman"/>
          <w:b/>
          <w:sz w:val="28"/>
          <w:szCs w:val="28"/>
        </w:rPr>
        <w:t>:</w:t>
      </w:r>
    </w:p>
    <w:p w:rsidR="00E03A11" w:rsidRPr="00FB5B90" w:rsidRDefault="00E03A11" w:rsidP="00E03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A11" w:rsidRPr="00FB5B90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Выбирайте</w:t>
      </w:r>
      <w:r w:rsidRPr="00FB5B90">
        <w:rPr>
          <w:rFonts w:ascii="Times New Roman" w:hAnsi="Times New Roman"/>
          <w:sz w:val="28"/>
          <w:szCs w:val="28"/>
        </w:rPr>
        <w:t xml:space="preserve"> для отдыха чистые и солнечные поляны;</w:t>
      </w:r>
    </w:p>
    <w:p w:rsidR="00E03A11" w:rsidRPr="00233E6D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Надевайте</w:t>
      </w:r>
      <w:r w:rsidRPr="00FB5B90">
        <w:rPr>
          <w:rFonts w:ascii="Times New Roman" w:hAnsi="Times New Roman"/>
          <w:sz w:val="28"/>
          <w:szCs w:val="28"/>
        </w:rPr>
        <w:t xml:space="preserve"> одежду, максимально закрывающую тело;</w:t>
      </w:r>
    </w:p>
    <w:p w:rsidR="00E03A11" w:rsidRPr="00FB5B90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Используйте химические средства (репелленты), отпугивающие насекомых;</w:t>
      </w:r>
    </w:p>
    <w:p w:rsidR="00E03A11" w:rsidRPr="00FB5B90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sz w:val="28"/>
          <w:szCs w:val="28"/>
        </w:rPr>
        <w:t>Каждые два часа</w:t>
      </w:r>
      <w:r>
        <w:rPr>
          <w:rFonts w:ascii="Times New Roman" w:hAnsi="Times New Roman"/>
          <w:sz w:val="28"/>
          <w:szCs w:val="28"/>
        </w:rPr>
        <w:t>, находясь на природе, проводите сам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взаимоосмотры;</w:t>
      </w:r>
    </w:p>
    <w:p w:rsidR="00E03A11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Осматривайте</w:t>
      </w:r>
      <w:r w:rsidRPr="00FB5B90">
        <w:rPr>
          <w:rFonts w:ascii="Times New Roman" w:hAnsi="Times New Roman"/>
          <w:sz w:val="28"/>
          <w:szCs w:val="28"/>
        </w:rPr>
        <w:t xml:space="preserve"> домашних животных после прогулок;</w:t>
      </w:r>
    </w:p>
    <w:p w:rsidR="00E03A11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допускайте поселение грызунов в ваших домах;</w:t>
      </w:r>
    </w:p>
    <w:p w:rsidR="00E03A11" w:rsidRPr="00FB5B90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Старайтесь не приносить домой букеты полевых и лесных цветов или тщательно осматривайте их;</w:t>
      </w:r>
    </w:p>
    <w:p w:rsidR="00E03A11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sz w:val="28"/>
          <w:szCs w:val="28"/>
        </w:rPr>
        <w:t>При обнару</w:t>
      </w:r>
      <w:r>
        <w:rPr>
          <w:rFonts w:ascii="Times New Roman" w:hAnsi="Times New Roman"/>
          <w:sz w:val="28"/>
          <w:szCs w:val="28"/>
        </w:rPr>
        <w:t>жении присосавшегося клеща его необходимо удалить в любом территориальном медицинском учреждении (врачом хирургом) или самостоятельно,</w:t>
      </w:r>
      <w:r w:rsidRPr="00FB5B90">
        <w:rPr>
          <w:rFonts w:ascii="Times New Roman" w:hAnsi="Times New Roman"/>
          <w:sz w:val="28"/>
          <w:szCs w:val="28"/>
        </w:rPr>
        <w:t xml:space="preserve"> с помощью хлопчатобумажной нити или пинцета</w:t>
      </w:r>
      <w:r>
        <w:rPr>
          <w:rFonts w:ascii="Times New Roman" w:hAnsi="Times New Roman"/>
          <w:sz w:val="28"/>
          <w:szCs w:val="28"/>
        </w:rPr>
        <w:t>, место укуса обработать йодом или другим спиртовым раствором;</w:t>
      </w:r>
    </w:p>
    <w:p w:rsidR="00E03A11" w:rsidRDefault="00E03A11" w:rsidP="00E03A11">
      <w:pPr>
        <w:pStyle w:val="a7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обратитесь </w:t>
      </w:r>
      <w:r w:rsidRPr="00FB5B90">
        <w:rPr>
          <w:rFonts w:ascii="Times New Roman" w:hAnsi="Times New Roman"/>
          <w:sz w:val="28"/>
          <w:szCs w:val="28"/>
        </w:rPr>
        <w:t xml:space="preserve"> в амбулаторно</w:t>
      </w:r>
      <w:r>
        <w:rPr>
          <w:rFonts w:ascii="Times New Roman" w:hAnsi="Times New Roman"/>
          <w:sz w:val="28"/>
          <w:szCs w:val="28"/>
        </w:rPr>
        <w:t>-</w:t>
      </w:r>
      <w:r w:rsidRPr="00FB5B90">
        <w:rPr>
          <w:rFonts w:ascii="Times New Roman" w:hAnsi="Times New Roman"/>
          <w:sz w:val="28"/>
          <w:szCs w:val="28"/>
        </w:rPr>
        <w:t>поликлиническую организацию</w:t>
      </w:r>
      <w:r>
        <w:rPr>
          <w:rFonts w:ascii="Times New Roman" w:hAnsi="Times New Roman"/>
          <w:sz w:val="28"/>
          <w:szCs w:val="28"/>
        </w:rPr>
        <w:t xml:space="preserve"> по месту жительства к врачу-инфекцианисту для прохождения профилактического лечения и наблюдения.</w:t>
      </w:r>
    </w:p>
    <w:p w:rsidR="009232EA" w:rsidRPr="00D853B3" w:rsidRDefault="009232EA" w:rsidP="009232EA">
      <w:pPr>
        <w:pStyle w:val="a7"/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A11" w:rsidRPr="00FB5B90" w:rsidRDefault="00E03A11" w:rsidP="00E03A11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FB5B90">
        <w:rPr>
          <w:rFonts w:ascii="Times New Roman" w:hAnsi="Times New Roman"/>
          <w:b/>
          <w:sz w:val="32"/>
          <w:szCs w:val="32"/>
        </w:rPr>
        <w:t>Желаем Вам хорошего отдыха!</w:t>
      </w: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AF2" w:rsidRDefault="009F5AF2" w:rsidP="00C0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EA" w:rsidRPr="003D60AA" w:rsidRDefault="00EC78EA" w:rsidP="00C0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78EA" w:rsidRPr="003D60AA" w:rsidSect="001F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12E0"/>
    <w:multiLevelType w:val="hybridMultilevel"/>
    <w:tmpl w:val="822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D4A"/>
    <w:rsid w:val="00077CAF"/>
    <w:rsid w:val="000A3095"/>
    <w:rsid w:val="00191A1E"/>
    <w:rsid w:val="001A6931"/>
    <w:rsid w:val="001B04DA"/>
    <w:rsid w:val="001D480B"/>
    <w:rsid w:val="001F3875"/>
    <w:rsid w:val="002026A1"/>
    <w:rsid w:val="002915A5"/>
    <w:rsid w:val="003D60AA"/>
    <w:rsid w:val="004D0FF5"/>
    <w:rsid w:val="004F1051"/>
    <w:rsid w:val="00520D4A"/>
    <w:rsid w:val="006253A0"/>
    <w:rsid w:val="00654CD9"/>
    <w:rsid w:val="00674C4F"/>
    <w:rsid w:val="006C17CC"/>
    <w:rsid w:val="006D10BC"/>
    <w:rsid w:val="0087439F"/>
    <w:rsid w:val="009232EA"/>
    <w:rsid w:val="0094020F"/>
    <w:rsid w:val="0095778A"/>
    <w:rsid w:val="009F5AF2"/>
    <w:rsid w:val="00A847E5"/>
    <w:rsid w:val="00B07594"/>
    <w:rsid w:val="00B57C9E"/>
    <w:rsid w:val="00C06F70"/>
    <w:rsid w:val="00C61AF1"/>
    <w:rsid w:val="00DA0999"/>
    <w:rsid w:val="00DD69DC"/>
    <w:rsid w:val="00DF2CD3"/>
    <w:rsid w:val="00E03A11"/>
    <w:rsid w:val="00E25031"/>
    <w:rsid w:val="00EC78EA"/>
    <w:rsid w:val="00F017A0"/>
    <w:rsid w:val="00F041D8"/>
    <w:rsid w:val="00F62E7D"/>
    <w:rsid w:val="00FE1C1B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39F"/>
  </w:style>
  <w:style w:type="character" w:styleId="a4">
    <w:name w:val="Strong"/>
    <w:basedOn w:val="a0"/>
    <w:uiPriority w:val="22"/>
    <w:qFormat/>
    <w:rsid w:val="00874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A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3A11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VIG</cp:lastModifiedBy>
  <cp:revision>25</cp:revision>
  <dcterms:created xsi:type="dcterms:W3CDTF">2015-03-04T08:57:00Z</dcterms:created>
  <dcterms:modified xsi:type="dcterms:W3CDTF">2015-12-03T06:47:00Z</dcterms:modified>
</cp:coreProperties>
</file>